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20B5" w:rsidRDefault="009620B5">
      <w:pPr>
        <w:jc w:val="center"/>
      </w:pPr>
    </w:p>
    <w:p w:rsidR="009620B5" w:rsidRDefault="009620B5">
      <w:pPr>
        <w:jc w:val="center"/>
        <w:rPr>
          <w:b/>
        </w:rPr>
      </w:pPr>
      <w:r>
        <w:rPr>
          <w:b/>
        </w:rPr>
        <w:t>WNIOSEK</w:t>
      </w:r>
    </w:p>
    <w:p w:rsidR="009620B5" w:rsidRDefault="009620B5">
      <w:pPr>
        <w:jc w:val="center"/>
        <w:rPr>
          <w:b/>
        </w:rPr>
      </w:pPr>
      <w:r>
        <w:rPr>
          <w:b/>
        </w:rPr>
        <w:t>o wypłatę dodatku energetycznego</w:t>
      </w:r>
    </w:p>
    <w:p w:rsidR="009620B5" w:rsidRDefault="009620B5">
      <w:pPr>
        <w:jc w:val="center"/>
      </w:pPr>
      <w:r>
        <w:rPr>
          <w:b/>
        </w:rPr>
        <w:br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1845"/>
        <w:gridCol w:w="344"/>
        <w:gridCol w:w="345"/>
        <w:gridCol w:w="345"/>
        <w:gridCol w:w="345"/>
        <w:gridCol w:w="345"/>
        <w:gridCol w:w="345"/>
        <w:gridCol w:w="345"/>
        <w:gridCol w:w="341"/>
        <w:gridCol w:w="345"/>
        <w:gridCol w:w="104"/>
        <w:gridCol w:w="241"/>
        <w:gridCol w:w="347"/>
        <w:gridCol w:w="1255"/>
        <w:gridCol w:w="2165"/>
      </w:tblGrid>
      <w:tr w:rsidR="009620B5">
        <w:trPr>
          <w:trHeight w:val="33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B5" w:rsidRDefault="009620B5">
            <w:pPr>
              <w:jc w:val="center"/>
              <w:rPr>
                <w:b/>
                <w:sz w:val="20"/>
                <w:szCs w:val="20"/>
              </w:rPr>
            </w:pPr>
            <w:r>
              <w:t>I</w:t>
            </w:r>
          </w:p>
        </w:tc>
        <w:tc>
          <w:tcPr>
            <w:tcW w:w="9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r>
              <w:rPr>
                <w:b/>
                <w:sz w:val="20"/>
                <w:szCs w:val="20"/>
              </w:rPr>
              <w:t>DANE OSOBOWE WNIOSKODAWCY</w:t>
            </w:r>
          </w:p>
        </w:tc>
      </w:tr>
      <w:tr w:rsidR="009620B5">
        <w:trPr>
          <w:trHeight w:val="360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B5" w:rsidRDefault="009620B5">
            <w:pPr>
              <w:snapToGrid w:val="0"/>
              <w:jc w:val="center"/>
            </w:pPr>
          </w:p>
        </w:tc>
        <w:tc>
          <w:tcPr>
            <w:tcW w:w="9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r>
              <w:rPr>
                <w:b/>
              </w:rPr>
              <w:t>Imię i nazwisko</w:t>
            </w:r>
          </w:p>
        </w:tc>
      </w:tr>
      <w:tr w:rsidR="009620B5">
        <w:trPr>
          <w:trHeight w:val="43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B5" w:rsidRDefault="009620B5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r>
              <w:rPr>
                <w:b/>
                <w:sz w:val="20"/>
                <w:szCs w:val="20"/>
              </w:rPr>
              <w:t>Telefon</w:t>
            </w:r>
          </w:p>
        </w:tc>
      </w:tr>
      <w:tr w:rsidR="009620B5">
        <w:trPr>
          <w:trHeight w:val="34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B5" w:rsidRDefault="009620B5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3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Ulica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domu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r>
              <w:rPr>
                <w:b/>
                <w:sz w:val="20"/>
                <w:szCs w:val="20"/>
              </w:rPr>
              <w:t>Nr lokalu</w:t>
            </w:r>
          </w:p>
        </w:tc>
      </w:tr>
      <w:tr w:rsidR="009620B5">
        <w:trPr>
          <w:trHeight w:val="367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B5" w:rsidRDefault="009620B5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r>
              <w:rPr>
                <w:b/>
                <w:sz w:val="20"/>
                <w:szCs w:val="20"/>
              </w:rPr>
              <w:t>Miejscowość</w:t>
            </w:r>
          </w:p>
        </w:tc>
      </w:tr>
      <w:tr w:rsidR="009620B5">
        <w:trPr>
          <w:trHeight w:val="319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20B5" w:rsidRDefault="009620B5">
            <w:pPr>
              <w:jc w:val="center"/>
              <w:rPr>
                <w:b/>
                <w:sz w:val="20"/>
                <w:szCs w:val="20"/>
              </w:rPr>
            </w:pPr>
            <w:r>
              <w:t>II</w:t>
            </w:r>
          </w:p>
        </w:tc>
        <w:tc>
          <w:tcPr>
            <w:tcW w:w="9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r>
              <w:rPr>
                <w:b/>
                <w:sz w:val="20"/>
                <w:szCs w:val="20"/>
              </w:rPr>
              <w:t>SKŁAD OSOBOWY GOSPODARSTWA DOMOWEGO WNIOSKODAWCY</w:t>
            </w:r>
          </w:p>
        </w:tc>
      </w:tr>
      <w:tr w:rsidR="009620B5">
        <w:trPr>
          <w:trHeight w:val="319"/>
        </w:trPr>
        <w:tc>
          <w:tcPr>
            <w:tcW w:w="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20B5" w:rsidRDefault="009620B5">
            <w:pPr>
              <w:snapToGrid w:val="0"/>
              <w:jc w:val="center"/>
            </w:pPr>
          </w:p>
        </w:tc>
        <w:tc>
          <w:tcPr>
            <w:tcW w:w="9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r>
              <w:rPr>
                <w:sz w:val="20"/>
                <w:szCs w:val="20"/>
              </w:rPr>
              <w:t>Liczba osób w gospodarstwie domowym: ...................</w:t>
            </w:r>
          </w:p>
        </w:tc>
      </w:tr>
      <w:tr w:rsidR="009620B5">
        <w:trPr>
          <w:trHeight w:val="319"/>
        </w:trPr>
        <w:tc>
          <w:tcPr>
            <w:tcW w:w="394" w:type="dxa"/>
            <w:tcBorders>
              <w:left w:val="single" w:sz="4" w:space="0" w:color="000000"/>
            </w:tcBorders>
            <w:shd w:val="clear" w:color="auto" w:fill="auto"/>
          </w:tcPr>
          <w:p w:rsidR="009620B5" w:rsidRDefault="009620B5">
            <w:pPr>
              <w:snapToGrid w:val="0"/>
              <w:jc w:val="center"/>
            </w:pPr>
          </w:p>
        </w:tc>
        <w:tc>
          <w:tcPr>
            <w:tcW w:w="9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w gospodarstwie domowym uległa zmianie w stosunku do liczby osób wykazanej we wniosku </w:t>
            </w:r>
          </w:p>
          <w:p w:rsidR="009620B5" w:rsidRDefault="009620B5">
            <w:r>
              <w:rPr>
                <w:sz w:val="20"/>
                <w:szCs w:val="20"/>
              </w:rPr>
              <w:t xml:space="preserve">o przyznanie dodatku mieszkaniowego               </w:t>
            </w:r>
            <w:r>
              <w:rPr>
                <w:rFonts w:ascii="Wingdings" w:hAnsi="Wingdings" w:cs="Wingdings"/>
              </w:rPr>
              <w:t></w:t>
            </w:r>
            <w:r>
              <w:t xml:space="preserve"> TAK      </w:t>
            </w:r>
            <w:r>
              <w:rPr>
                <w:rFonts w:ascii="Wingdings" w:hAnsi="Wingdings" w:cs="Wingdings"/>
              </w:rPr>
              <w:t></w:t>
            </w:r>
            <w:r>
              <w:t xml:space="preserve"> NIE</w:t>
            </w:r>
          </w:p>
        </w:tc>
      </w:tr>
      <w:tr w:rsidR="009620B5">
        <w:trPr>
          <w:trHeight w:val="345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B5" w:rsidRDefault="00962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III</w:t>
            </w:r>
          </w:p>
        </w:tc>
        <w:tc>
          <w:tcPr>
            <w:tcW w:w="9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r>
              <w:rPr>
                <w:b/>
                <w:bCs/>
                <w:sz w:val="20"/>
                <w:szCs w:val="20"/>
              </w:rPr>
              <w:t>ZAŁĄCZNIKI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620B5">
        <w:trPr>
          <w:trHeight w:val="34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B5" w:rsidRDefault="009620B5">
            <w:pPr>
              <w:snapToGrid w:val="0"/>
              <w:jc w:val="center"/>
            </w:pPr>
          </w:p>
        </w:tc>
        <w:tc>
          <w:tcPr>
            <w:tcW w:w="9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jc w:val="both"/>
            </w:pPr>
            <w:r>
              <w:rPr>
                <w:sz w:val="20"/>
                <w:szCs w:val="20"/>
              </w:rPr>
              <w:t>Do wniosku dołączam – zgodnie z art. 5d ust. 1 ustawy Prawo energetyczne – kopię aktualnej umowy kompleksowej lub umowy sprzedaży energii elektrycznej zawartej  z przedsiębiorstwem energetycznym</w:t>
            </w:r>
          </w:p>
        </w:tc>
      </w:tr>
      <w:tr w:rsidR="009620B5">
        <w:trPr>
          <w:trHeight w:val="43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B5" w:rsidRDefault="009620B5">
            <w:pPr>
              <w:jc w:val="center"/>
              <w:rPr>
                <w:b/>
                <w:sz w:val="20"/>
                <w:szCs w:val="20"/>
              </w:rPr>
            </w:pPr>
            <w:r>
              <w:t>IV</w:t>
            </w:r>
          </w:p>
        </w:tc>
        <w:tc>
          <w:tcPr>
            <w:tcW w:w="9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r>
              <w:rPr>
                <w:b/>
                <w:sz w:val="20"/>
                <w:szCs w:val="20"/>
              </w:rPr>
              <w:t>OŚWIADCZENIE DOTYCZĄCE FORMY PŁATNOŚCI</w:t>
            </w:r>
          </w:p>
        </w:tc>
      </w:tr>
      <w:tr w:rsidR="009620B5">
        <w:trPr>
          <w:trHeight w:val="40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B5" w:rsidRDefault="009620B5">
            <w:pPr>
              <w:snapToGrid w:val="0"/>
              <w:jc w:val="center"/>
            </w:pPr>
          </w:p>
        </w:tc>
        <w:tc>
          <w:tcPr>
            <w:tcW w:w="9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B5" w:rsidRDefault="009620B5">
            <w:pPr>
              <w:ind w:left="360"/>
              <w:rPr>
                <w:rFonts w:ascii="Wingdings" w:hAnsi="Wingdings" w:cs="Wingdings"/>
              </w:rPr>
            </w:pPr>
            <w:r>
              <w:rPr>
                <w:sz w:val="20"/>
                <w:szCs w:val="20"/>
              </w:rPr>
              <w:t>Zryczałtowany dodatek energetyczny proszę przekazać (właściwe zaznaczyć)</w:t>
            </w:r>
          </w:p>
          <w:p w:rsidR="009620B5" w:rsidRDefault="009620B5">
            <w:pPr>
              <w:ind w:left="614" w:hanging="254"/>
              <w:rPr>
                <w:sz w:val="10"/>
                <w:szCs w:val="10"/>
              </w:rPr>
            </w:pPr>
            <w:r>
              <w:rPr>
                <w:rFonts w:ascii="Wingdings" w:hAnsi="Wingdings" w:cs="Wingdings"/>
              </w:rPr>
              <w:t></w:t>
            </w:r>
            <w:r>
              <w:t xml:space="preserve"> </w:t>
            </w:r>
            <w:r>
              <w:rPr>
                <w:sz w:val="20"/>
                <w:szCs w:val="20"/>
              </w:rPr>
              <w:t>na wskazany poniżej rachunek bankowy Wnioskodawcy</w:t>
            </w:r>
          </w:p>
          <w:p w:rsidR="009620B5" w:rsidRDefault="009620B5">
            <w:pPr>
              <w:ind w:left="360"/>
              <w:rPr>
                <w:sz w:val="10"/>
                <w:szCs w:val="10"/>
              </w:rPr>
            </w:pPr>
          </w:p>
          <w:tbl>
            <w:tblPr>
              <w:tblW w:w="0" w:type="auto"/>
              <w:tblInd w:w="68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4"/>
              <w:gridCol w:w="303"/>
            </w:tblGrid>
            <w:tr w:rsidR="009620B5">
              <w:trPr>
                <w:trHeight w:val="432"/>
              </w:trPr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</w:tr>
          </w:tbl>
          <w:p w:rsidR="009620B5" w:rsidRDefault="009620B5">
            <w:pPr>
              <w:rPr>
                <w:sz w:val="16"/>
                <w:szCs w:val="16"/>
              </w:rPr>
            </w:pPr>
          </w:p>
          <w:p w:rsidR="009620B5" w:rsidRDefault="009620B5">
            <w:pPr>
              <w:ind w:left="614" w:hanging="284"/>
              <w:rPr>
                <w:sz w:val="10"/>
                <w:szCs w:val="10"/>
              </w:rPr>
            </w:pPr>
            <w:r>
              <w:rPr>
                <w:rFonts w:ascii="Wingdings" w:hAnsi="Wingdings" w:cs="Wingdings"/>
              </w:rPr>
              <w:t></w:t>
            </w:r>
            <w:r>
              <w:t xml:space="preserve"> </w:t>
            </w:r>
            <w:r>
              <w:rPr>
                <w:sz w:val="20"/>
                <w:szCs w:val="20"/>
              </w:rPr>
              <w:t>na rachunek bankowy przedsiębiorstwa energetycznego, z którym posiadam zawartą umowę kompleksową lub umowę sprzedaży energii elektrycznej:</w:t>
            </w:r>
          </w:p>
          <w:p w:rsidR="009620B5" w:rsidRDefault="009620B5">
            <w:pPr>
              <w:ind w:left="366"/>
              <w:rPr>
                <w:sz w:val="10"/>
                <w:szCs w:val="10"/>
              </w:rPr>
            </w:pPr>
          </w:p>
          <w:tbl>
            <w:tblPr>
              <w:tblW w:w="0" w:type="auto"/>
              <w:tblInd w:w="114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7"/>
              <w:gridCol w:w="4546"/>
            </w:tblGrid>
            <w:tr w:rsidR="009620B5">
              <w:trPr>
                <w:trHeight w:val="315"/>
              </w:trPr>
              <w:tc>
                <w:tcPr>
                  <w:tcW w:w="2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Nazwa przedsiębiorstwa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620B5" w:rsidRDefault="009620B5">
            <w:pPr>
              <w:rPr>
                <w:sz w:val="20"/>
                <w:szCs w:val="20"/>
              </w:rPr>
            </w:pPr>
          </w:p>
          <w:p w:rsidR="009620B5" w:rsidRDefault="009620B5" w:rsidP="00085CFB">
            <w:pPr>
              <w:ind w:left="619"/>
            </w:pPr>
            <w:r>
              <w:rPr>
                <w:sz w:val="20"/>
                <w:szCs w:val="20"/>
              </w:rPr>
              <w:t>Rachunek bankowy przedsiębiorstwa nr</w:t>
            </w:r>
          </w:p>
          <w:tbl>
            <w:tblPr>
              <w:tblW w:w="0" w:type="auto"/>
              <w:tblInd w:w="63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2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304"/>
            </w:tblGrid>
            <w:tr w:rsidR="009620B5">
              <w:trPr>
                <w:trHeight w:val="405"/>
              </w:trPr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  <w:tc>
                <w:tcPr>
                  <w:tcW w:w="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20B5" w:rsidRDefault="009620B5">
                  <w:pPr>
                    <w:snapToGrid w:val="0"/>
                  </w:pPr>
                </w:p>
              </w:tc>
            </w:tr>
          </w:tbl>
          <w:p w:rsidR="009620B5" w:rsidRDefault="009620B5">
            <w:pPr>
              <w:ind w:left="366"/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9620B5" w:rsidRDefault="009620B5">
            <w:pPr>
              <w:ind w:left="366"/>
              <w:rPr>
                <w:sz w:val="20"/>
                <w:szCs w:val="20"/>
              </w:rPr>
            </w:pPr>
          </w:p>
        </w:tc>
      </w:tr>
      <w:tr w:rsidR="009620B5">
        <w:trPr>
          <w:trHeight w:val="408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B5" w:rsidRDefault="009620B5">
            <w:pPr>
              <w:jc w:val="center"/>
              <w:rPr>
                <w:b/>
                <w:sz w:val="20"/>
                <w:szCs w:val="20"/>
              </w:rPr>
            </w:pPr>
            <w:r>
              <w:t>V</w:t>
            </w:r>
          </w:p>
        </w:tc>
        <w:tc>
          <w:tcPr>
            <w:tcW w:w="9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r>
              <w:rPr>
                <w:b/>
                <w:sz w:val="20"/>
                <w:szCs w:val="20"/>
              </w:rPr>
              <w:t>OŚWIADCZENIA</w:t>
            </w:r>
          </w:p>
        </w:tc>
      </w:tr>
      <w:tr w:rsidR="009620B5">
        <w:trPr>
          <w:trHeight w:val="1688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B5" w:rsidRDefault="009620B5">
            <w:pPr>
              <w:snapToGrid w:val="0"/>
              <w:jc w:val="center"/>
            </w:pPr>
          </w:p>
        </w:tc>
        <w:tc>
          <w:tcPr>
            <w:tcW w:w="9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B5" w:rsidRDefault="00962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Zapoznałem się z warunkami uprawniającymi do uzyskania zryczałtowanego dodatku energetycznego.</w:t>
            </w:r>
          </w:p>
          <w:p w:rsidR="009620B5" w:rsidRDefault="009620B5">
            <w:pPr>
              <w:jc w:val="both"/>
            </w:pPr>
            <w:r>
              <w:rPr>
                <w:sz w:val="20"/>
                <w:szCs w:val="20"/>
              </w:rPr>
              <w:t xml:space="preserve">2) Zobowiązuję się niezwłocznie powiadomić pracownika Miejskiego Ośrodka Pomocy Społecznej </w:t>
            </w:r>
            <w:r>
              <w:rPr>
                <w:sz w:val="20"/>
                <w:szCs w:val="20"/>
              </w:rPr>
              <w:br/>
              <w:t xml:space="preserve">w Ostrowcu Świętokrzyskim ul. Świętokrzyska 22 prowadzącego sprawy dodatku energetycznego </w:t>
            </w:r>
            <w:r>
              <w:rPr>
                <w:sz w:val="20"/>
                <w:szCs w:val="20"/>
              </w:rPr>
              <w:br/>
              <w:t>o ustaniu przyczyn, które stanowią podstawę ubiegania się o dodatek energetyczny: zmiana miejsca zamieszkania, rozwiązanie umowy z przedsiębiorstwem energetycznym, utrata prawa do dodatku mieszkaniowego.</w:t>
            </w:r>
          </w:p>
        </w:tc>
      </w:tr>
    </w:tbl>
    <w:p w:rsidR="009620B5" w:rsidRDefault="009620B5"/>
    <w:p w:rsidR="009620B5" w:rsidRDefault="009620B5"/>
    <w:p w:rsidR="009620B5" w:rsidRDefault="009620B5">
      <w:pPr>
        <w:ind w:left="708" w:hanging="708"/>
        <w:rPr>
          <w:sz w:val="22"/>
          <w:szCs w:val="22"/>
        </w:rPr>
      </w:pPr>
      <w:r>
        <w:t>……………………………...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620B5" w:rsidRDefault="009620B5" w:rsidP="00085CFB">
      <w:pPr>
        <w:ind w:left="708" w:hanging="708"/>
        <w:jc w:val="center"/>
        <w:rPr>
          <w:sz w:val="18"/>
          <w:szCs w:val="18"/>
        </w:rPr>
      </w:pPr>
      <w:r>
        <w:rPr>
          <w:sz w:val="22"/>
          <w:szCs w:val="22"/>
        </w:rPr>
        <w:t>data i podpis Wnioskodawcy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data i podpis przyjmującego</w:t>
      </w:r>
      <w:r>
        <w:t xml:space="preserve"> </w:t>
      </w:r>
      <w:r>
        <w:rPr>
          <w:sz w:val="22"/>
          <w:szCs w:val="22"/>
        </w:rPr>
        <w:t>wniosek</w:t>
      </w:r>
    </w:p>
    <w:p w:rsidR="009620B5" w:rsidRDefault="00085CFB">
      <w:pPr>
        <w:jc w:val="center"/>
      </w:pPr>
      <w:r>
        <w:br w:type="page"/>
      </w:r>
    </w:p>
    <w:p w:rsidR="009620B5" w:rsidRDefault="009620B5">
      <w:pPr>
        <w:spacing w:line="200" w:lineRule="atLeast"/>
        <w:jc w:val="center"/>
        <w:rPr>
          <w:sz w:val="16"/>
          <w:szCs w:val="16"/>
        </w:rPr>
      </w:pPr>
      <w:r>
        <w:t>Pouczenie</w:t>
      </w:r>
    </w:p>
    <w:p w:rsidR="009620B5" w:rsidRDefault="009620B5">
      <w:pPr>
        <w:spacing w:line="200" w:lineRule="atLeast"/>
        <w:jc w:val="center"/>
        <w:rPr>
          <w:sz w:val="16"/>
          <w:szCs w:val="16"/>
        </w:rPr>
      </w:pPr>
    </w:p>
    <w:p w:rsidR="009620B5" w:rsidRDefault="009620B5">
      <w:pPr>
        <w:numPr>
          <w:ilvl w:val="0"/>
          <w:numId w:val="2"/>
        </w:numPr>
        <w:spacing w:line="200" w:lineRule="atLeas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Zryczałtowany dodatek energetyczny przysługuje odbiorcy wrażliwemu energii elektrycznej </w:t>
      </w:r>
      <w:r>
        <w:rPr>
          <w:sz w:val="23"/>
          <w:szCs w:val="23"/>
        </w:rPr>
        <w:br/>
        <w:t xml:space="preserve">tj. osobie, której przyznano dodatek mieszkaniowy w rozumieniu art. 2 ust. 1 ustawy z dnia </w:t>
      </w:r>
      <w:r>
        <w:rPr>
          <w:sz w:val="23"/>
          <w:szCs w:val="23"/>
        </w:rPr>
        <w:br/>
        <w:t xml:space="preserve">21 czerwca 2001 r. o dodatkach mieszkaniowych (Dz. U. z 2017 r. poz. 180 z późn. zm.), która jest stroną umowy kompleksowej lub umowy sprzedaży energii elektrycznej zawartej </w:t>
      </w:r>
      <w:r>
        <w:rPr>
          <w:sz w:val="23"/>
          <w:szCs w:val="23"/>
        </w:rPr>
        <w:br/>
        <w:t>z przedsiębiorstwem energetycznym i zamieszkuje w miejscu dostarczenia energii elektrycznej.</w:t>
      </w:r>
    </w:p>
    <w:p w:rsidR="009620B5" w:rsidRDefault="009620B5">
      <w:pPr>
        <w:numPr>
          <w:ilvl w:val="0"/>
          <w:numId w:val="2"/>
        </w:numPr>
        <w:spacing w:line="200" w:lineRule="atLeas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Dodatek energetyczny wypłacany jest do dnia 10 każdego miesiąca z góry, z wyjątkiem miesiąca stycznia, w którym dodatek energetyczny wypłaca się do 30 stycznia danego roku.</w:t>
      </w:r>
    </w:p>
    <w:p w:rsidR="009620B5" w:rsidRDefault="009620B5">
      <w:pPr>
        <w:numPr>
          <w:ilvl w:val="0"/>
          <w:numId w:val="2"/>
        </w:numPr>
        <w:spacing w:line="200" w:lineRule="atLeast"/>
        <w:ind w:left="284" w:hanging="284"/>
        <w:jc w:val="both"/>
        <w:rPr>
          <w:sz w:val="21"/>
          <w:szCs w:val="21"/>
        </w:rPr>
      </w:pPr>
      <w:r>
        <w:rPr>
          <w:sz w:val="23"/>
          <w:szCs w:val="23"/>
        </w:rPr>
        <w:t xml:space="preserve">Zgodnie z art. 13 ust. 1-2 oraz art. 14 ust. 1-2  Rozporządzenia Parlamentu Europejskiego </w:t>
      </w:r>
      <w:r>
        <w:rPr>
          <w:sz w:val="23"/>
          <w:szCs w:val="23"/>
        </w:rPr>
        <w:br/>
        <w:t xml:space="preserve">i Rady(UE) 2016/679 z dnia 27 kwietnia 2016 r. w sprawie ochrony osób fizycznych </w:t>
      </w:r>
      <w:r>
        <w:rPr>
          <w:sz w:val="23"/>
          <w:szCs w:val="23"/>
        </w:rPr>
        <w:br/>
        <w:t>w związku z przetwarzaniem danych osobowych i w sprawie swobodnego przepływu takich danych oraz uchylenia dyrektywy 95/46/WE (ogólne rozporządzenie o ochronie danych) (Dz.U.UE.L.2016.119.1), zwanego dalej „RODO”,  informujemy, że:</w:t>
      </w:r>
    </w:p>
    <w:p w:rsidR="009620B5" w:rsidRDefault="009620B5" w:rsidP="00265EE6">
      <w:pPr>
        <w:pStyle w:val="ListParagraph"/>
        <w:numPr>
          <w:ilvl w:val="1"/>
          <w:numId w:val="3"/>
        </w:numPr>
        <w:spacing w:line="2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Administratorem Pani/Pana danych osobowych jest Miejski Ośrodek Pomocy Społecznej w Ostrowcu Świętokrzyskim, ul. Świętokrzyska 22, 27- 400 Ostrowiec Świętokrzyski, nr tel.(41) 276 – 76 - 00, którego reprezentantem jest Dyrektor Ośrodka,</w:t>
      </w:r>
    </w:p>
    <w:p w:rsidR="009620B5" w:rsidRDefault="009620B5">
      <w:pPr>
        <w:pStyle w:val="ListParagraph"/>
        <w:numPr>
          <w:ilvl w:val="1"/>
          <w:numId w:val="3"/>
        </w:numPr>
        <w:spacing w:line="2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Administrator danych powołał Inspektora Ochrony Danych Osobowych, który reprezentuje Administratora w kwestiach związanych z przetwarzaniem danych osobowych osób fizycznych. </w:t>
      </w:r>
      <w:r>
        <w:rPr>
          <w:sz w:val="21"/>
          <w:szCs w:val="21"/>
        </w:rPr>
        <w:br/>
        <w:t>Nr tel. IODO (41) 2767635, adres e-mail: biuro@mopsostrowiec.pl,</w:t>
      </w:r>
    </w:p>
    <w:p w:rsidR="009620B5" w:rsidRDefault="009620B5">
      <w:pPr>
        <w:pStyle w:val="ListParagraph"/>
        <w:numPr>
          <w:ilvl w:val="1"/>
          <w:numId w:val="3"/>
        </w:numPr>
        <w:spacing w:line="2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Pani/Pana dane osobowe przetwarzane są na podstawie art. 6 ust. 1 lit. c RODO wyłącznie w celu realizacji zadań Ośrodka określonych przepisami prawa, w tym Prawa energetycznego,</w:t>
      </w:r>
    </w:p>
    <w:p w:rsidR="009620B5" w:rsidRDefault="009620B5">
      <w:pPr>
        <w:pStyle w:val="ListParagraph"/>
        <w:numPr>
          <w:ilvl w:val="1"/>
          <w:numId w:val="3"/>
        </w:numPr>
        <w:spacing w:line="2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Pani/Pana dane osobowe mogą być udostępnione podmiotom zewnętrznym, tylko i wyłącznie na podstawie umowy powierzenia przetwarzania danych osobowych, a także podmiotom lub organom uprawnionym do ich uzyskania na podstawie przepisów prawa,</w:t>
      </w:r>
    </w:p>
    <w:p w:rsidR="009620B5" w:rsidRDefault="009620B5">
      <w:pPr>
        <w:pStyle w:val="ListParagraph"/>
        <w:numPr>
          <w:ilvl w:val="1"/>
          <w:numId w:val="3"/>
        </w:numPr>
        <w:spacing w:line="2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Pani/Pana dane osobowe mogą być przekazywane poza Europejski Obszar Gospodarczy (obejmujący Unię Europejską, Norwegię, Liechtenstein i Islandię), zgodnie z obowiązującymi przepisami prawa, </w:t>
      </w:r>
    </w:p>
    <w:p w:rsidR="009620B5" w:rsidRDefault="009620B5">
      <w:pPr>
        <w:pStyle w:val="ListParagraph"/>
        <w:numPr>
          <w:ilvl w:val="1"/>
          <w:numId w:val="3"/>
        </w:numPr>
        <w:spacing w:line="2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Pani/Pana dane osobowe przetwarzane będą przez okres nie dłuższy niż 5 lat od dnia zaprzestania wypłacania dodatku energetycznego,</w:t>
      </w:r>
    </w:p>
    <w:p w:rsidR="009620B5" w:rsidRDefault="009620B5">
      <w:pPr>
        <w:pStyle w:val="ListParagraph"/>
        <w:numPr>
          <w:ilvl w:val="1"/>
          <w:numId w:val="3"/>
        </w:numPr>
        <w:spacing w:line="2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W związku z przetwarzaniem Pani/Pana danych osobowych, przysługują Pani/Pana następujące prawa:</w:t>
      </w:r>
    </w:p>
    <w:p w:rsidR="009620B5" w:rsidRDefault="009620B5">
      <w:pPr>
        <w:pStyle w:val="Akapitzlist"/>
        <w:numPr>
          <w:ilvl w:val="0"/>
          <w:numId w:val="1"/>
        </w:numPr>
        <w:spacing w:after="0" w:line="200" w:lineRule="atLeast"/>
        <w:ind w:left="993" w:hanging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prawo dostępu do swoich danych oraz otrzymania ich kopii,</w:t>
      </w:r>
    </w:p>
    <w:p w:rsidR="009620B5" w:rsidRDefault="009620B5">
      <w:pPr>
        <w:pStyle w:val="Akapitzlist"/>
        <w:numPr>
          <w:ilvl w:val="0"/>
          <w:numId w:val="1"/>
        </w:numPr>
        <w:spacing w:after="0" w:line="200" w:lineRule="atLeast"/>
        <w:ind w:left="993" w:hanging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prawo do sprostowania (poprawiania) swoich danych osobowych,</w:t>
      </w:r>
    </w:p>
    <w:p w:rsidR="009620B5" w:rsidRDefault="009620B5">
      <w:pPr>
        <w:pStyle w:val="Akapitzlist"/>
        <w:numPr>
          <w:ilvl w:val="0"/>
          <w:numId w:val="1"/>
        </w:numPr>
        <w:spacing w:after="0" w:line="200" w:lineRule="atLeast"/>
        <w:ind w:left="993" w:hanging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prawo do usunięcia swoich danych osobowych lub do ograniczenia ich przetwarzania,</w:t>
      </w:r>
    </w:p>
    <w:p w:rsidR="009620B5" w:rsidRDefault="009620B5">
      <w:pPr>
        <w:pStyle w:val="Akapitzlist"/>
        <w:numPr>
          <w:ilvl w:val="0"/>
          <w:numId w:val="1"/>
        </w:numPr>
        <w:spacing w:after="0" w:line="200" w:lineRule="atLeast"/>
        <w:ind w:left="993" w:hanging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prawo do przenoszenia swoich danych osobowych do innych podmiotów,</w:t>
      </w:r>
    </w:p>
    <w:p w:rsidR="009620B5" w:rsidRDefault="009620B5">
      <w:pPr>
        <w:pStyle w:val="Akapitzlist"/>
        <w:numPr>
          <w:ilvl w:val="0"/>
          <w:numId w:val="1"/>
        </w:numPr>
        <w:spacing w:after="0" w:line="200" w:lineRule="atLeast"/>
        <w:ind w:left="993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prawo wniesienia skargi do Prezesa Urzędu Ochrony Danych Osobowych (ul. Stawki 2, </w:t>
      </w:r>
      <w:r>
        <w:rPr>
          <w:rFonts w:ascii="Times New Roman" w:hAnsi="Times New Roman"/>
          <w:sz w:val="21"/>
          <w:szCs w:val="21"/>
        </w:rPr>
        <w:br/>
        <w:t>00-193 Warszawa), w sytuacji, gdy uzna Pani/Pan, że przetwarzanie danych osobowych narusza przepisy RODO,</w:t>
      </w:r>
    </w:p>
    <w:p w:rsidR="009620B5" w:rsidRDefault="009620B5">
      <w:pPr>
        <w:pStyle w:val="ListParagraph"/>
        <w:numPr>
          <w:ilvl w:val="1"/>
          <w:numId w:val="3"/>
        </w:numPr>
        <w:spacing w:line="2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Działalność Miejskiego Ośrodka Pomocy Społecznej jako jednostki zajmującej się przyznawaniem dodatku  energetycznego opiera się na przepisach Prawa energetycznego regulujących przyznawanie tego  świadczenia, w związku z czym nie jest wymagana Pani/Pana zgoda na przetwarzanie danych osobowych, </w:t>
      </w:r>
    </w:p>
    <w:p w:rsidR="009620B5" w:rsidRDefault="009620B5">
      <w:pPr>
        <w:pStyle w:val="ListParagraph"/>
        <w:numPr>
          <w:ilvl w:val="1"/>
          <w:numId w:val="3"/>
        </w:numPr>
        <w:spacing w:line="20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Podanie przez Panią/Pana danych osobowych jest obowiązkowe. Nieprzekazanie danych osobowych będzie skutkować brakiem realizacji celu, o którym mowa w pkt 1 i 2.</w:t>
      </w:r>
    </w:p>
    <w:p w:rsidR="009620B5" w:rsidRDefault="009620B5">
      <w:pPr>
        <w:pStyle w:val="ListParagraph"/>
        <w:numPr>
          <w:ilvl w:val="1"/>
          <w:numId w:val="3"/>
        </w:numPr>
        <w:spacing w:line="200" w:lineRule="atLeast"/>
        <w:jc w:val="both"/>
        <w:rPr>
          <w:b/>
        </w:rPr>
      </w:pPr>
      <w:r>
        <w:rPr>
          <w:sz w:val="21"/>
          <w:szCs w:val="21"/>
        </w:rPr>
        <w:t>Pani/Pana dane osobowe nie podlegają zautomatyzowanemu podejmowaniu decyzji,  w tym nie będą podlegać profilowaniu.</w:t>
      </w:r>
    </w:p>
    <w:sectPr w:rsidR="009620B5">
      <w:pgSz w:w="11906" w:h="16838"/>
      <w:pgMar w:top="709" w:right="1134" w:bottom="113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1"/>
        <w:szCs w:val="21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</w:abstractNum>
  <w:abstractNum w:abstractNumId="2" w15:restartNumberingAfterBreak="0">
    <w:nsid w:val="00000003"/>
    <w:multiLevelType w:val="multilevel"/>
    <w:tmpl w:val="9FBC83D4"/>
    <w:name w:val="WW8Num17"/>
    <w:lvl w:ilvl="0">
      <w:start w:val="2"/>
      <w:numFmt w:val="none"/>
      <w:suff w:val="nothing"/>
      <w:lvlText w:val="a)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1"/>
        <w:szCs w:val="21"/>
      </w:r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  <w:rPr>
        <w:rFonts w:hint="default"/>
        <w:sz w:val="21"/>
        <w:szCs w:val="21"/>
      </w:r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  <w:rPr>
        <w:rFonts w:hint="default"/>
        <w:sz w:val="21"/>
        <w:szCs w:val="21"/>
      </w:r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  <w:rPr>
        <w:rFonts w:hint="default"/>
        <w:sz w:val="21"/>
        <w:szCs w:val="21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hint="default"/>
        <w:sz w:val="21"/>
        <w:szCs w:val="21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hint="default"/>
        <w:sz w:val="21"/>
        <w:szCs w:val="21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hint="default"/>
        <w:sz w:val="21"/>
        <w:szCs w:val="21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hint="default"/>
        <w:sz w:val="21"/>
        <w:szCs w:val="21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D2"/>
    <w:rsid w:val="00045B33"/>
    <w:rsid w:val="00085CFB"/>
    <w:rsid w:val="00265EE6"/>
    <w:rsid w:val="002D6CD2"/>
    <w:rsid w:val="00300B5B"/>
    <w:rsid w:val="005A611B"/>
    <w:rsid w:val="009620B5"/>
    <w:rsid w:val="00F1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1B8E18"/>
  <w15:chartTrackingRefBased/>
  <w15:docId w15:val="{E0FFECC6-C8FA-41B9-B75D-47D2870D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Wingdings" w:eastAsia="Times New Roman" w:hAnsi="Wingdings" w:cs="Wingdings" w:hint="default"/>
      <w:sz w:val="24"/>
    </w:rPr>
  </w:style>
  <w:style w:type="character" w:customStyle="1" w:styleId="WW8Num2z0">
    <w:name w:val="WW8Num2z0"/>
    <w:rPr>
      <w:rFonts w:cs="Times New Roman" w:hint="default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4z0">
    <w:name w:val="WW8Num4z0"/>
    <w:rPr>
      <w:rFonts w:ascii="Symbol" w:hAnsi="Symbol" w:cs="Symbol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1"/>
      <w:szCs w:val="21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3"/>
      <w:szCs w:val="23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3z1">
    <w:name w:val="WW8Num13z1"/>
    <w:rPr>
      <w:b w:val="0"/>
    </w:rPr>
  </w:style>
  <w:style w:type="character" w:customStyle="1" w:styleId="WW8Num13z2">
    <w:name w:val="WW8Num13z2"/>
    <w:rPr>
      <w:rFonts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auto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20"/>
      <w:szCs w:val="2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sz w:val="21"/>
      <w:szCs w:val="21"/>
    </w:rPr>
  </w:style>
  <w:style w:type="character" w:customStyle="1" w:styleId="WW8Num18z0">
    <w:name w:val="WW8Num18z0"/>
    <w:rPr>
      <w:rFonts w:ascii="Symbol" w:hAnsi="Symbol" w:cs="Symbol" w:hint="default"/>
      <w:color w:val="auto"/>
      <w:sz w:val="20"/>
      <w:szCs w:val="2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character" w:customStyle="1" w:styleId="AkapitzlistZnak">
    <w:name w:val="Akapit z listą Znak"/>
    <w:rPr>
      <w:rFonts w:ascii="Calibri" w:eastAsia="Calibri" w:hAnsi="Calibri" w:cs="Times New Roman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045B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B3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MOPS Ostrowiec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JŁ</dc:creator>
  <cp:keywords/>
  <cp:lastModifiedBy>Sylwester Wesołowski</cp:lastModifiedBy>
  <cp:revision>2</cp:revision>
  <cp:lastPrinted>2019-11-22T11:08:00Z</cp:lastPrinted>
  <dcterms:created xsi:type="dcterms:W3CDTF">2019-11-22T11:09:00Z</dcterms:created>
  <dcterms:modified xsi:type="dcterms:W3CDTF">2019-11-22T11:09:00Z</dcterms:modified>
</cp:coreProperties>
</file>